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F0" w:rsidRPr="001611ED" w:rsidRDefault="002D7BF0" w:rsidP="00DC5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ED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мерах социальной поддержки</w:t>
      </w:r>
    </w:p>
    <w:p w:rsidR="002D7BF0" w:rsidRPr="001611ED" w:rsidRDefault="002D7BF0" w:rsidP="00DC5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BF0" w:rsidRPr="001611ED" w:rsidRDefault="002D7BF0" w:rsidP="00DC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ED">
        <w:rPr>
          <w:rFonts w:ascii="Times New Roman" w:hAnsi="Times New Roman" w:cs="Times New Roman"/>
          <w:sz w:val="28"/>
          <w:szCs w:val="28"/>
        </w:rPr>
        <w:t xml:space="preserve">Семьям, имеющим детей-инвалидов, предоставляются меры социальной поддержки в соответствии с Федеральным законом от 24.11.1995 №181-ФЗ </w:t>
      </w:r>
      <w:r w:rsidRPr="001611ED">
        <w:rPr>
          <w:rFonts w:ascii="Times New Roman" w:hAnsi="Times New Roman" w:cs="Times New Roman"/>
          <w:sz w:val="28"/>
          <w:szCs w:val="28"/>
        </w:rPr>
        <w:br/>
        <w:t>«О социальной защите инвалидов в Российской Федерации», в том числе компенсация расходов на оплату жилищно-коммунальных услуг.</w:t>
      </w:r>
    </w:p>
    <w:p w:rsidR="002D7BF0" w:rsidRPr="000051A1" w:rsidRDefault="002D7BF0" w:rsidP="00DC5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1A1">
        <w:rPr>
          <w:rFonts w:ascii="Times New Roman" w:hAnsi="Times New Roman" w:cs="Times New Roman"/>
          <w:color w:val="000000"/>
          <w:sz w:val="28"/>
          <w:szCs w:val="28"/>
        </w:rPr>
        <w:t>Предоставление компенсации носит заявительный характер.</w:t>
      </w:r>
    </w:p>
    <w:p w:rsidR="002D7BF0" w:rsidRPr="000051A1" w:rsidRDefault="002D7BF0" w:rsidP="00DC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A1">
        <w:rPr>
          <w:rFonts w:ascii="Times New Roman" w:hAnsi="Times New Roman" w:cs="Times New Roman"/>
          <w:sz w:val="28"/>
          <w:szCs w:val="28"/>
        </w:rPr>
        <w:t xml:space="preserve">В соответствии с законом  Тверской области  </w:t>
      </w:r>
      <w:hyperlink r:id="rId6" w:history="1">
        <w:r w:rsidRPr="000051A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от 29.12.2004 № 85-ЗО             «О государственной социальной помощи в Тверской области»</w:t>
        </w:r>
        <w:r w:rsidRPr="000051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051A1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помощь в виде ежемесячного пособия назначается семьям, воспитывающим детей-инвалидов, болеющих хроническими заболеваниями,  требующими длительного диспансерного наблюдения и лечения по заключению медицинской организации на срок установления группы инвалидности. </w:t>
      </w:r>
    </w:p>
    <w:p w:rsidR="002D7BF0" w:rsidRPr="000051A1" w:rsidRDefault="002D7BF0" w:rsidP="00DC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A1">
        <w:rPr>
          <w:rFonts w:ascii="Times New Roman" w:hAnsi="Times New Roman" w:cs="Times New Roman"/>
          <w:sz w:val="28"/>
          <w:szCs w:val="28"/>
        </w:rPr>
        <w:t>Порядок назначения и оказания социальной помощи гражданам в Тверской области, утвержден постановлением Администрации Тверской области от 02.03.2005 №45-па «Об утверждении Порядка назначения и оказания государственной помощи гражданам в Тверской области».</w:t>
      </w:r>
    </w:p>
    <w:p w:rsidR="002D7BF0" w:rsidRPr="000051A1" w:rsidRDefault="002D7BF0" w:rsidP="00DC5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A1">
        <w:rPr>
          <w:rFonts w:ascii="Times New Roman" w:hAnsi="Times New Roman" w:cs="Times New Roman"/>
          <w:sz w:val="28"/>
          <w:szCs w:val="28"/>
        </w:rPr>
        <w:t>С 1 февраля 2022 года размер пособия составляет 983 рублей. Ежегодно размер пособия индексируется.</w:t>
      </w:r>
    </w:p>
    <w:p w:rsidR="002D7BF0" w:rsidRPr="000051A1" w:rsidRDefault="002D7BF0" w:rsidP="00DC5E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1A1">
        <w:rPr>
          <w:rFonts w:ascii="Times New Roman" w:hAnsi="Times New Roman" w:cs="Times New Roman"/>
          <w:sz w:val="28"/>
          <w:szCs w:val="28"/>
        </w:rPr>
        <w:t>Социальное пособие назначается на основании заявления законного представителя ребенка-инвалида и выплачивается по месту жительства или месту пребывания ребенка-инвалида.</w:t>
      </w:r>
    </w:p>
    <w:p w:rsidR="002D7BF0" w:rsidRPr="000051A1" w:rsidRDefault="002D7BF0" w:rsidP="00DC5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1A1">
        <w:rPr>
          <w:rFonts w:ascii="Times New Roman" w:hAnsi="Times New Roman" w:cs="Times New Roman"/>
          <w:color w:val="000000"/>
          <w:sz w:val="28"/>
          <w:szCs w:val="28"/>
        </w:rPr>
        <w:t>Для решения вопроса о предоставлении мер социальной поддержки следует подать заявление по установленной форме и необходимые документы одним из следующих способов:</w:t>
      </w:r>
    </w:p>
    <w:p w:rsidR="002D7BF0" w:rsidRPr="000051A1" w:rsidRDefault="002D7BF0" w:rsidP="00DC5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1A1">
        <w:rPr>
          <w:rFonts w:ascii="Times New Roman" w:hAnsi="Times New Roman" w:cs="Times New Roman"/>
          <w:color w:val="000000"/>
          <w:sz w:val="28"/>
          <w:szCs w:val="28"/>
        </w:rPr>
        <w:t>1) при личном обращении – через любой филиал государственного автономного учреждения Тверской области «Многофункциональный центр предоставления государственных и муниципальных услуг»;</w:t>
      </w:r>
    </w:p>
    <w:p w:rsidR="002D7BF0" w:rsidRPr="000051A1" w:rsidRDefault="002D7BF0" w:rsidP="00DC5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1A1">
        <w:rPr>
          <w:rFonts w:ascii="Times New Roman" w:hAnsi="Times New Roman" w:cs="Times New Roman"/>
          <w:color w:val="000000"/>
          <w:sz w:val="28"/>
          <w:szCs w:val="28"/>
        </w:rPr>
        <w:t>2) посредством почтовой связи – в адрес государственного казенного учреждения Тверской области «Центр социальной поддержки населения» (далее – ГКУ «ЦСПН»);</w:t>
      </w:r>
    </w:p>
    <w:p w:rsidR="002D7BF0" w:rsidRPr="000051A1" w:rsidRDefault="002D7BF0" w:rsidP="00DC5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1A1">
        <w:rPr>
          <w:rFonts w:ascii="Times New Roman" w:hAnsi="Times New Roman" w:cs="Times New Roman"/>
          <w:color w:val="000000"/>
          <w:sz w:val="28"/>
          <w:szCs w:val="28"/>
        </w:rPr>
        <w:t>3) при наличии технической возможности – в форме электронных документов (пакета электронных документов), подписанных электронной подписью в соответствии с требованиями Федерального закона от 06.04.2011 № 63-ФЗ «Об электронной подписи», с использованием федеральной государственной информационной системы «Единый портал государственных и муниципальных услуг (функций)» – в адрес ГКУ «ЦСПН».</w:t>
      </w:r>
    </w:p>
    <w:p w:rsidR="002D7BF0" w:rsidRPr="000051A1" w:rsidRDefault="002D7BF0" w:rsidP="00DC5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A1"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Тверской области от 16.02.2005 № 32-па «О введении на территории Тверской области единого социального проездного билета» дети-инвалиды, а также для один из родителей ребенка-инвалида, являющийся получателем пенсии, назначенной на ребенка-инвалида в соответствии с федеральным законодательством, имеют право на льготный проезд в наземном городском и пригородном пассажирском транспорте общего пользования (кроме железнодорожного, </w:t>
      </w:r>
      <w:r w:rsidRPr="000051A1">
        <w:rPr>
          <w:rFonts w:ascii="Times New Roman" w:hAnsi="Times New Roman" w:cs="Times New Roman"/>
          <w:sz w:val="28"/>
          <w:szCs w:val="28"/>
        </w:rPr>
        <w:lastRenderedPageBreak/>
        <w:t>водного и такси, включая маршрутные) на территории Тверской области с использованием единого социального проездного билета (далее – ЕСПБ). Приобретение ЕСПБ осуществляется в отделении связи акционерного общества «Почта России» по месту жительства, стоимость ЕСПБ составляет 302 рубля. ЕСПБ на ребенка-инвалида и на родителя ребенка-инвалида приобретаются отдельно.</w:t>
      </w:r>
    </w:p>
    <w:p w:rsidR="002D7BF0" w:rsidRPr="000051A1" w:rsidRDefault="002D7BF0" w:rsidP="00DC5E0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sectPr w:rsidR="002D7BF0" w:rsidRPr="000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8023E"/>
    <w:rsid w:val="002B1860"/>
    <w:rsid w:val="002D7BF0"/>
    <w:rsid w:val="00321083"/>
    <w:rsid w:val="0035719D"/>
    <w:rsid w:val="003A6E4B"/>
    <w:rsid w:val="003C30C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44754"/>
    <w:rsid w:val="006979D2"/>
    <w:rsid w:val="00697A31"/>
    <w:rsid w:val="006A0A8E"/>
    <w:rsid w:val="00744EC5"/>
    <w:rsid w:val="00751024"/>
    <w:rsid w:val="00757A8A"/>
    <w:rsid w:val="00782D07"/>
    <w:rsid w:val="00810DD8"/>
    <w:rsid w:val="008D0509"/>
    <w:rsid w:val="00937343"/>
    <w:rsid w:val="009A026F"/>
    <w:rsid w:val="00A06AAB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EC98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0368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4F6C-20BB-41CE-B307-3867672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2022-12-29T10:06:00Z</dcterms:created>
  <dcterms:modified xsi:type="dcterms:W3CDTF">2022-12-29T10:07:00Z</dcterms:modified>
</cp:coreProperties>
</file>